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333333"/>
          <w:sz w:val="18"/>
          <w:szCs w:val="18"/>
        </w:rPr>
        <w:t>На основу члана 43. став 1. тачка 8. Закона о запошљавању и осигурању за случај незапослености („Службени гласник РС</w:t>
      </w:r>
      <w:r>
        <w:rPr>
          <w:rFonts w:ascii="Arial" w:hAnsi="Arial" w:cs="Arial"/>
          <w:color w:val="333333"/>
          <w:sz w:val="18"/>
          <w:szCs w:val="18"/>
        </w:rPr>
        <w:t>ˮ</w:t>
      </w:r>
      <w:r>
        <w:rPr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 w:cs="Verdana"/>
          <w:color w:val="333333"/>
          <w:sz w:val="18"/>
          <w:szCs w:val="18"/>
        </w:rPr>
        <w:t>бр</w:t>
      </w:r>
      <w:r>
        <w:rPr>
          <w:rFonts w:ascii="Verdana" w:hAnsi="Verdana"/>
          <w:color w:val="333333"/>
          <w:sz w:val="18"/>
          <w:szCs w:val="18"/>
        </w:rPr>
        <w:t xml:space="preserve">. 36/09, 88/10, 38/15 </w:t>
      </w:r>
      <w:r>
        <w:rPr>
          <w:rFonts w:ascii="Verdana" w:hAnsi="Verdana" w:cs="Verdana"/>
          <w:color w:val="333333"/>
          <w:sz w:val="18"/>
          <w:szCs w:val="18"/>
        </w:rPr>
        <w:t>и</w:t>
      </w:r>
      <w:r>
        <w:rPr>
          <w:rFonts w:ascii="Verdana" w:hAnsi="Verdana"/>
          <w:color w:val="333333"/>
          <w:sz w:val="18"/>
          <w:szCs w:val="18"/>
        </w:rPr>
        <w:t xml:space="preserve"> 113/17) </w:t>
      </w:r>
      <w:r>
        <w:rPr>
          <w:rFonts w:ascii="Verdana" w:hAnsi="Verdana" w:cs="Verdana"/>
          <w:color w:val="333333"/>
          <w:sz w:val="18"/>
          <w:szCs w:val="18"/>
        </w:rPr>
        <w:t>и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члана</w:t>
      </w:r>
      <w:r>
        <w:rPr>
          <w:rFonts w:ascii="Verdana" w:hAnsi="Verdana"/>
          <w:color w:val="333333"/>
          <w:sz w:val="18"/>
          <w:szCs w:val="18"/>
        </w:rPr>
        <w:t xml:space="preserve"> 17. </w:t>
      </w:r>
      <w:r>
        <w:rPr>
          <w:rFonts w:ascii="Verdana" w:hAnsi="Verdana" w:cs="Verdana"/>
          <w:color w:val="333333"/>
          <w:sz w:val="18"/>
          <w:szCs w:val="18"/>
        </w:rPr>
        <w:t>став</w:t>
      </w:r>
      <w:r>
        <w:rPr>
          <w:rFonts w:ascii="Verdana" w:hAnsi="Verdana"/>
          <w:color w:val="333333"/>
          <w:sz w:val="18"/>
          <w:szCs w:val="18"/>
        </w:rPr>
        <w:t xml:space="preserve"> 1. </w:t>
      </w:r>
      <w:r>
        <w:rPr>
          <w:rFonts w:ascii="Verdana" w:hAnsi="Verdana" w:cs="Verdana"/>
          <w:color w:val="333333"/>
          <w:sz w:val="18"/>
          <w:szCs w:val="18"/>
        </w:rPr>
        <w:t>и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члана</w:t>
      </w:r>
      <w:r>
        <w:rPr>
          <w:rFonts w:ascii="Verdana" w:hAnsi="Verdana"/>
          <w:color w:val="333333"/>
          <w:sz w:val="18"/>
          <w:szCs w:val="18"/>
        </w:rPr>
        <w:t xml:space="preserve"> 42. </w:t>
      </w:r>
      <w:r>
        <w:rPr>
          <w:rFonts w:ascii="Verdana" w:hAnsi="Verdana" w:cs="Verdana"/>
          <w:color w:val="333333"/>
          <w:sz w:val="18"/>
          <w:szCs w:val="18"/>
        </w:rPr>
        <w:t>став</w:t>
      </w:r>
      <w:r>
        <w:rPr>
          <w:rFonts w:ascii="Verdana" w:hAnsi="Verdana"/>
          <w:color w:val="333333"/>
          <w:sz w:val="18"/>
          <w:szCs w:val="18"/>
        </w:rPr>
        <w:t xml:space="preserve"> 1. </w:t>
      </w:r>
      <w:r>
        <w:rPr>
          <w:rFonts w:ascii="Verdana" w:hAnsi="Verdana" w:cs="Verdana"/>
          <w:color w:val="333333"/>
          <w:sz w:val="18"/>
          <w:szCs w:val="18"/>
        </w:rPr>
        <w:t>Закона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о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Влади</w:t>
      </w:r>
      <w:r>
        <w:rPr>
          <w:rFonts w:ascii="Verdana" w:hAnsi="Verdana"/>
          <w:color w:val="333333"/>
          <w:sz w:val="18"/>
          <w:szCs w:val="18"/>
        </w:rPr>
        <w:t xml:space="preserve"> (</w:t>
      </w:r>
      <w:r>
        <w:rPr>
          <w:rFonts w:ascii="Verdana" w:hAnsi="Verdana" w:cs="Verdana"/>
          <w:color w:val="333333"/>
          <w:sz w:val="18"/>
          <w:szCs w:val="18"/>
        </w:rPr>
        <w:t>„Службени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гласник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РС”</w:t>
      </w:r>
      <w:r>
        <w:rPr>
          <w:rFonts w:ascii="Verdana" w:hAnsi="Verdana"/>
          <w:color w:val="333333"/>
          <w:sz w:val="18"/>
          <w:szCs w:val="18"/>
        </w:rPr>
        <w:t xml:space="preserve">, </w:t>
      </w:r>
      <w:r>
        <w:rPr>
          <w:rFonts w:ascii="Verdana" w:hAnsi="Verdana" w:cs="Verdana"/>
          <w:color w:val="333333"/>
          <w:sz w:val="18"/>
          <w:szCs w:val="18"/>
        </w:rPr>
        <w:t>бр</w:t>
      </w:r>
      <w:r>
        <w:rPr>
          <w:rFonts w:ascii="Verdana" w:hAnsi="Verdana"/>
          <w:color w:val="333333"/>
          <w:sz w:val="18"/>
          <w:szCs w:val="18"/>
        </w:rPr>
        <w:t xml:space="preserve">. 55/05, 71/05 </w:t>
      </w:r>
      <w:r>
        <w:rPr>
          <w:rFonts w:ascii="Verdana" w:hAnsi="Verdana" w:cs="Verdana"/>
          <w:color w:val="333333"/>
          <w:sz w:val="18"/>
          <w:szCs w:val="18"/>
        </w:rPr>
        <w:t>–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испра</w:t>
      </w:r>
      <w:r>
        <w:rPr>
          <w:rFonts w:ascii="Verdana" w:hAnsi="Verdana"/>
          <w:color w:val="333333"/>
          <w:sz w:val="18"/>
          <w:szCs w:val="18"/>
        </w:rPr>
        <w:t>вка, 101/07, 65/08, 16/11, 68/12 – УС, 72/12, 7/14 – УС, 44/14 и 30/18 – др. закон),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Влада доноси</w:t>
      </w:r>
    </w:p>
    <w:p w:rsidR="008D6BB7" w:rsidRDefault="008D6BB7" w:rsidP="008D6BB7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УРЕДБУ</w:t>
      </w:r>
    </w:p>
    <w:p w:rsidR="008D6BB7" w:rsidRDefault="008D6BB7" w:rsidP="008D6BB7">
      <w:pPr>
        <w:pStyle w:val="odluka-zakon"/>
        <w:shd w:val="clear" w:color="auto" w:fill="FFFFFF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о Програму подстицања запошљавања младих „Моја прва плата</w:t>
      </w:r>
      <w:r>
        <w:rPr>
          <w:rFonts w:ascii="Arial" w:hAnsi="Arial" w:cs="Arial"/>
          <w:b/>
          <w:bCs/>
          <w:color w:val="333333"/>
          <w:sz w:val="18"/>
          <w:szCs w:val="18"/>
        </w:rPr>
        <w:t>ˮ</w:t>
      </w:r>
    </w:p>
    <w:p w:rsidR="008D6BB7" w:rsidRDefault="008D6BB7" w:rsidP="008D6BB7">
      <w:pPr>
        <w:pStyle w:val="centar"/>
        <w:shd w:val="clear" w:color="auto" w:fill="FFFFFF"/>
        <w:spacing w:before="225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"Службени гласник РС", бр. 107 од 14. августа 2020, 79 од 6. августа 2021, 92 од 18. августа 2022.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Уводна одредба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1.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Овом уредбом уређују се циљ, услови и начин спровођења, праћење спровођења, извршиоци, трајање и средства за реализацију Програма подстицања запошљавања младих „Моја прва плата</w:t>
      </w:r>
      <w:r>
        <w:rPr>
          <w:rFonts w:ascii="Arial" w:hAnsi="Arial" w:cs="Arial"/>
          <w:color w:val="333333"/>
          <w:sz w:val="18"/>
          <w:szCs w:val="18"/>
        </w:rPr>
        <w:t>ˮ</w:t>
      </w:r>
      <w:r>
        <w:rPr>
          <w:rFonts w:ascii="Verdana" w:hAnsi="Verdana"/>
          <w:color w:val="333333"/>
          <w:sz w:val="18"/>
          <w:szCs w:val="18"/>
        </w:rPr>
        <w:t xml:space="preserve"> (</w:t>
      </w:r>
      <w:r>
        <w:rPr>
          <w:rFonts w:ascii="Verdana" w:hAnsi="Verdana" w:cs="Verdana"/>
          <w:color w:val="333333"/>
          <w:sz w:val="18"/>
          <w:szCs w:val="18"/>
        </w:rPr>
        <w:t>у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даљем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>
        <w:rPr>
          <w:rFonts w:ascii="Verdana" w:hAnsi="Verdana" w:cs="Verdana"/>
          <w:color w:val="333333"/>
          <w:sz w:val="18"/>
          <w:szCs w:val="18"/>
        </w:rPr>
        <w:t>тексту</w:t>
      </w:r>
      <w:r>
        <w:rPr>
          <w:rFonts w:ascii="Verdana" w:hAnsi="Verdana"/>
          <w:color w:val="333333"/>
          <w:sz w:val="18"/>
          <w:szCs w:val="18"/>
        </w:rPr>
        <w:t xml:space="preserve">: </w:t>
      </w:r>
      <w:r>
        <w:rPr>
          <w:rFonts w:ascii="Verdana" w:hAnsi="Verdana" w:cs="Verdana"/>
          <w:color w:val="333333"/>
          <w:sz w:val="18"/>
          <w:szCs w:val="18"/>
        </w:rPr>
        <w:t>Програм</w:t>
      </w:r>
      <w:r>
        <w:rPr>
          <w:rFonts w:ascii="Verdana" w:hAnsi="Verdana"/>
          <w:color w:val="333333"/>
          <w:sz w:val="18"/>
          <w:szCs w:val="18"/>
        </w:rPr>
        <w:t>).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Циљ и услови спровођења Програма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2.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Програм се спроводи с циљем оспособљавања за самосталан рад 10.000 младих са средњим и високим образовањем, до навршених 30 година живота, без радног искуства, који се налазе на евиденцији незапослених Националне службе за запошљавање</w:t>
      </w:r>
      <w:r>
        <w:rPr>
          <w:rStyle w:val="v2-clan-left-1"/>
          <w:rFonts w:ascii="Verdana" w:hAnsi="Verdana"/>
          <w:b/>
          <w:bCs/>
          <w:color w:val="333333"/>
          <w:sz w:val="18"/>
          <w:szCs w:val="18"/>
        </w:rPr>
        <w:t>, – на годишњем нивоу.</w:t>
      </w:r>
    </w:p>
    <w:p w:rsidR="008D6BB7" w:rsidRDefault="008D6BB7" w:rsidP="008D6BB7">
      <w:pPr>
        <w:pStyle w:val="v2-clan-left-11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Незапослени може учествовати у Програму само једном.</w:t>
      </w:r>
    </w:p>
    <w:p w:rsidR="008D6BB7" w:rsidRDefault="008D6BB7" w:rsidP="008D6BB7">
      <w:pPr>
        <w:pStyle w:val="hide-change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*Службени гласник РС, број 79/2021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3.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Програм се спроводи код послодавца који припада приватном или јавном сектору, упућивањем јавног позива за укључивање у Програм.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Приоритет за укључивање у Програм имају послодавци из приватног сектора, а нарочито послодавци из девастираних подручја (општина).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Национална служба за запошљавање у јавном позиву ближе одређује услове и критеријуме за укључивање у Програм незапослених лица (у даљем тексту: корисник Програма) и послодаваца.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4.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Кориснику Програма са средњим образовањем обезбедиће се месечна новчана накнада у износу од </w:t>
      </w:r>
      <w:r>
        <w:rPr>
          <w:rStyle w:val="v2-clan-left-2"/>
          <w:rFonts w:ascii="Verdana" w:hAnsi="Verdana"/>
          <w:b/>
          <w:bCs/>
          <w:color w:val="333333"/>
          <w:sz w:val="18"/>
          <w:szCs w:val="18"/>
        </w:rPr>
        <w:t>25.000</w:t>
      </w:r>
      <w:r>
        <w:rPr>
          <w:rFonts w:ascii="Verdana" w:hAnsi="Verdana"/>
          <w:color w:val="333333"/>
          <w:sz w:val="18"/>
          <w:szCs w:val="18"/>
        </w:rPr>
        <w:t> динара, а кориснику Програма са високим образовањем у износу од </w:t>
      </w:r>
      <w:r>
        <w:rPr>
          <w:rStyle w:val="v2-clan-left-2"/>
          <w:rFonts w:ascii="Verdana" w:hAnsi="Verdana"/>
          <w:b/>
          <w:bCs/>
          <w:color w:val="333333"/>
          <w:sz w:val="18"/>
          <w:szCs w:val="18"/>
        </w:rPr>
        <w:t>30.000</w:t>
      </w:r>
      <w:r>
        <w:rPr>
          <w:rFonts w:ascii="Verdana" w:hAnsi="Verdana"/>
          <w:color w:val="333333"/>
          <w:sz w:val="18"/>
          <w:szCs w:val="18"/>
        </w:rPr>
        <w:t> динара, у трајању од девет месеци.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Корисник Програма остварује право на уплату доприноса за случај повреде на раду и професионалне болести, у складу са законом.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Национална служба за запошљавање врши обрачун и исплату новчане накнаде корисницима Програма и уплаћује допринос за случај повреде на раду и професионалне болести, на месечном нивоу.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lastRenderedPageBreak/>
        <w:t>Поред износа новчане накнаде из става 1. овог члана који кориснику Програма исплаћује Национална служба за запошљавање, послодавац може кориснику Програма исплатити додатна средства.</w:t>
      </w:r>
    </w:p>
    <w:p w:rsidR="008D6BB7" w:rsidRDefault="008D6BB7" w:rsidP="008D6BB7">
      <w:pPr>
        <w:pStyle w:val="v2-clan-left-11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Исплата месечне новчане накнаде кориснику Програма врши се преко банке „Поштанска штедионица” ад Београд, која ће за наведену намену отворити наменски текући рачун Корисницима Програма. За извршење платних трансакција и пружање других услуга у вези са тим рачунима, банка „Поштанска штедионица” ад Београд и Јавно предузеће „Пошта Србије” не наплаћују накнаду, нити друге трошкове.</w:t>
      </w:r>
    </w:p>
    <w:p w:rsidR="008D6BB7" w:rsidRDefault="008D6BB7" w:rsidP="008D6BB7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Style w:val="hide-change1"/>
          <w:rFonts w:ascii="Verdana" w:hAnsi="Verdana"/>
          <w:color w:val="333333"/>
          <w:sz w:val="18"/>
          <w:szCs w:val="18"/>
        </w:rPr>
        <w:t>*Службени гласник РС, број 79/2021</w:t>
      </w:r>
    </w:p>
    <w:p w:rsidR="008D6BB7" w:rsidRDefault="008D6BB7" w:rsidP="008D6BB7">
      <w:pPr>
        <w:pStyle w:val="NormalWeb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Style w:val="hide-change1"/>
          <w:rFonts w:ascii="Verdana" w:hAnsi="Verdana"/>
          <w:color w:val="333333"/>
          <w:sz w:val="18"/>
          <w:szCs w:val="18"/>
        </w:rPr>
        <w:t>**Службени гласник РС, број 92/2022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Начин спровођења Програма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5.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Међусобна права и обавезе у вези са спровођењем Програма уређују се уговором који закључују Национална служба за запошљавање, послодавац и корисник Програма.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Средства за реализацију Програма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6.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Средства за реализацију овог програма обезбеђују се у буџету Републике Србије и трансферишу Националној служби за запошљавање.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Праћење спровођења Програма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7.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Спровођење Програма прати радна група коју образује Влада, а коју чине представници Кабинета председника Владе, Министарства за рад, запошљавање, борачка и социјална питања, Министарства финансија, Министарства омладине и спорта, Националне службе за запошљавање и Привредне коморе Србије.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Извршиоци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8.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Национална служба за запошљавање припремиће, расписати и спровести јавни позив за реализацију Програма.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За пријаве послодаваца, оглашавање позиција за оспособљавање младих за самосталан рад и пријаве незапослених лица успоставиће се веб портал, уз подршку у примени информационо-комуникационих технологија Канцеларије за информационе технологије и електронску управу.</w:t>
      </w:r>
    </w:p>
    <w:p w:rsidR="008D6BB7" w:rsidRDefault="008D6BB7" w:rsidP="008D6BB7">
      <w:pPr>
        <w:pStyle w:val="bold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333333"/>
          <w:sz w:val="18"/>
          <w:szCs w:val="18"/>
        </w:rPr>
      </w:pPr>
      <w:r>
        <w:rPr>
          <w:rFonts w:ascii="Verdana" w:hAnsi="Verdana"/>
          <w:b/>
          <w:bCs/>
          <w:color w:val="333333"/>
          <w:sz w:val="18"/>
          <w:szCs w:val="18"/>
        </w:rPr>
        <w:t>Ступање на снагу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12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Члан 9.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15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Ова уредба ступа на снагу наредног дана од дана објављивања у „Службеном гласнику Републике Србије</w:t>
      </w:r>
      <w:r>
        <w:rPr>
          <w:rFonts w:ascii="Arial" w:hAnsi="Arial" w:cs="Arial"/>
          <w:color w:val="333333"/>
          <w:sz w:val="18"/>
          <w:szCs w:val="18"/>
        </w:rPr>
        <w:t>ˮ</w:t>
      </w:r>
      <w:r>
        <w:rPr>
          <w:rFonts w:ascii="Verdana" w:hAnsi="Verdana"/>
          <w:color w:val="333333"/>
          <w:sz w:val="18"/>
          <w:szCs w:val="18"/>
        </w:rPr>
        <w:t>.</w:t>
      </w:r>
    </w:p>
    <w:p w:rsidR="008D6BB7" w:rsidRDefault="008D6BB7" w:rsidP="008D6BB7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05 број 110-6321/2020-3</w:t>
      </w:r>
    </w:p>
    <w:p w:rsidR="008D6BB7" w:rsidRDefault="008D6BB7" w:rsidP="008D6BB7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У Београду, 13. августа 2020. године</w:t>
      </w:r>
    </w:p>
    <w:p w:rsidR="008D6BB7" w:rsidRDefault="008D6BB7" w:rsidP="008D6BB7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Style w:val="bold1"/>
          <w:rFonts w:ascii="Verdana" w:hAnsi="Verdana"/>
          <w:b/>
          <w:bCs/>
          <w:color w:val="333333"/>
          <w:sz w:val="18"/>
          <w:szCs w:val="18"/>
        </w:rPr>
        <w:lastRenderedPageBreak/>
        <w:t>Влада</w:t>
      </w:r>
    </w:p>
    <w:p w:rsidR="008D6BB7" w:rsidRDefault="008D6BB7" w:rsidP="008D6BB7">
      <w:pPr>
        <w:pStyle w:val="potpis"/>
        <w:shd w:val="clear" w:color="auto" w:fill="FFFFFF"/>
        <w:spacing w:before="0" w:beforeAutospacing="0" w:after="15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Председник,</w:t>
      </w:r>
    </w:p>
    <w:p w:rsidR="008D6BB7" w:rsidRDefault="008D6BB7" w:rsidP="008D6BB7">
      <w:pPr>
        <w:pStyle w:val="potpis"/>
        <w:shd w:val="clear" w:color="auto" w:fill="FFFFFF"/>
        <w:spacing w:before="0" w:beforeAutospacing="0" w:after="0" w:afterAutospacing="0"/>
        <w:ind w:firstLine="480"/>
        <w:jc w:val="right"/>
        <w:rPr>
          <w:rFonts w:ascii="Verdana" w:hAnsi="Verdana"/>
          <w:color w:val="333333"/>
          <w:sz w:val="18"/>
          <w:szCs w:val="18"/>
        </w:rPr>
      </w:pPr>
      <w:r>
        <w:rPr>
          <w:rStyle w:val="bold1"/>
          <w:rFonts w:ascii="Verdana" w:hAnsi="Verdana"/>
          <w:b/>
          <w:bCs/>
          <w:color w:val="333333"/>
          <w:sz w:val="18"/>
          <w:szCs w:val="18"/>
        </w:rPr>
        <w:t>Ана Брнабић, </w:t>
      </w:r>
      <w:r>
        <w:rPr>
          <w:rFonts w:ascii="Verdana" w:hAnsi="Verdana"/>
          <w:color w:val="333333"/>
          <w:sz w:val="18"/>
          <w:szCs w:val="18"/>
        </w:rPr>
        <w:t>с.р.</w:t>
      </w:r>
    </w:p>
    <w:p w:rsidR="008D6BB7" w:rsidRDefault="008D6BB7" w:rsidP="008D6BB7">
      <w:pPr>
        <w:pStyle w:val="auto-style1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ОДРЕДБЕ КОЈЕ НИСУ УНЕТЕ У "ПРЕЧИШЋЕН ТЕКСТ" УРЕДБЕ</w:t>
      </w:r>
    </w:p>
    <w:p w:rsidR="008D6BB7" w:rsidRDefault="008D6BB7" w:rsidP="008D6BB7">
      <w:pPr>
        <w:pStyle w:val="auto-style1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Emphasis"/>
          <w:rFonts w:ascii="Verdana" w:hAnsi="Verdana"/>
          <w:color w:val="333333"/>
          <w:sz w:val="18"/>
          <w:szCs w:val="18"/>
        </w:rPr>
        <w:t>Уредба о изменама и допунама Уредбе о Програму подстицања запошљавања младих „Моја прва плата</w:t>
      </w:r>
      <w:r>
        <w:rPr>
          <w:rStyle w:val="Emphasis"/>
          <w:rFonts w:ascii="Arial" w:hAnsi="Arial" w:cs="Arial"/>
          <w:color w:val="333333"/>
          <w:sz w:val="18"/>
          <w:szCs w:val="18"/>
        </w:rPr>
        <w:t>ˮ</w:t>
      </w:r>
      <w:r>
        <w:rPr>
          <w:rStyle w:val="Emphasis"/>
          <w:rFonts w:ascii="Verdana" w:hAnsi="Verdana"/>
          <w:color w:val="333333"/>
          <w:sz w:val="18"/>
          <w:szCs w:val="18"/>
        </w:rPr>
        <w:t>: "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Службени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гласник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РС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", 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број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 79/2021-5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Члан 3.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Корисници Програма који су започели остваривање права до дана ступања на снагу ове уредбе настављају да остварују право сагласно уговору који су закључили.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Члан 4.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Ова уредба ступа на снагу осмог дана од дана објављивања у „Службеном гласнику Републике Србије”.</w:t>
      </w:r>
    </w:p>
    <w:p w:rsidR="008D6BB7" w:rsidRDefault="008D6BB7" w:rsidP="008D6BB7">
      <w:pPr>
        <w:pStyle w:val="auto-style1"/>
        <w:shd w:val="clear" w:color="auto" w:fill="FFFFFF"/>
        <w:spacing w:before="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Emphasis"/>
          <w:rFonts w:ascii="Verdana" w:hAnsi="Verdana"/>
          <w:color w:val="333333"/>
          <w:sz w:val="18"/>
          <w:szCs w:val="18"/>
        </w:rPr>
        <w:t>Уредба о измени Уредбе о Програму подстицања запошљавања младих „Моја прва плата</w:t>
      </w:r>
      <w:r>
        <w:rPr>
          <w:rStyle w:val="Emphasis"/>
          <w:rFonts w:ascii="Arial" w:hAnsi="Arial" w:cs="Arial"/>
          <w:color w:val="333333"/>
          <w:sz w:val="18"/>
          <w:szCs w:val="18"/>
        </w:rPr>
        <w:t>ˮ</w:t>
      </w:r>
      <w:r>
        <w:rPr>
          <w:rStyle w:val="Emphasis"/>
          <w:rFonts w:ascii="Verdana" w:hAnsi="Verdana"/>
          <w:color w:val="333333"/>
          <w:sz w:val="18"/>
          <w:szCs w:val="18"/>
        </w:rPr>
        <w:t>: "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Службени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гласник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 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РС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", </w:t>
      </w:r>
      <w:r>
        <w:rPr>
          <w:rStyle w:val="Emphasis"/>
          <w:rFonts w:ascii="Verdana" w:hAnsi="Verdana" w:cs="Verdana"/>
          <w:color w:val="333333"/>
          <w:sz w:val="18"/>
          <w:szCs w:val="18"/>
        </w:rPr>
        <w:t>број</w:t>
      </w:r>
      <w:r>
        <w:rPr>
          <w:rStyle w:val="Emphasis"/>
          <w:rFonts w:ascii="Verdana" w:hAnsi="Verdana"/>
          <w:color w:val="333333"/>
          <w:sz w:val="18"/>
          <w:szCs w:val="18"/>
        </w:rPr>
        <w:t xml:space="preserve"> 92/2022-3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Члан 2.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Корисници Програма који су започели остваривање права до дана ступања на снагу ове уредбе настављају да остварују право сагласно уговору који су закључили.</w:t>
      </w:r>
    </w:p>
    <w:p w:rsidR="008D6BB7" w:rsidRDefault="008D6BB7" w:rsidP="008D6BB7">
      <w:pPr>
        <w:pStyle w:val="clan"/>
        <w:shd w:val="clear" w:color="auto" w:fill="FFFFFF"/>
        <w:spacing w:before="330" w:beforeAutospacing="0" w:after="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Члан 3.</w:t>
      </w:r>
    </w:p>
    <w:p w:rsidR="008D6BB7" w:rsidRDefault="008D6BB7" w:rsidP="008D6BB7">
      <w:pPr>
        <w:pStyle w:val="basic-paragraph"/>
        <w:shd w:val="clear" w:color="auto" w:fill="FFFFFF"/>
        <w:spacing w:before="0" w:beforeAutospacing="0" w:after="0" w:afterAutospacing="0"/>
        <w:ind w:firstLine="480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Ова уредба ступа на снагу наредног дана од дана објављивања у „Службеном гласнику Републике Србије”.</w:t>
      </w:r>
    </w:p>
    <w:p w:rsidR="008D6BB7" w:rsidRDefault="008D6BB7" w:rsidP="008D6BB7">
      <w:pPr>
        <w:pStyle w:val="auto-style1"/>
        <w:shd w:val="clear" w:color="auto" w:fill="FFFFFF"/>
        <w:spacing w:before="0" w:beforeAutospacing="0" w:after="15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8D6BB7" w:rsidRDefault="008D6BB7" w:rsidP="008D6BB7">
      <w:pPr>
        <w:pStyle w:val="auto-style1"/>
        <w:shd w:val="clear" w:color="auto" w:fill="FFFFFF"/>
        <w:spacing w:before="0" w:beforeAutospacing="0" w:after="150" w:afterAutospacing="0"/>
        <w:ind w:firstLine="48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</w:p>
    <w:p w:rsidR="009127D2" w:rsidRDefault="009127D2"/>
    <w:sectPr w:rsidR="00912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B7"/>
    <w:rsid w:val="007C1B1E"/>
    <w:rsid w:val="008D6BB7"/>
    <w:rsid w:val="0091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9AD68-644B-4901-A0D9-97A65EAF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">
    <w:name w:val="v2-clan-left-1"/>
    <w:basedOn w:val="DefaultParagraphFont"/>
    <w:rsid w:val="008D6BB7"/>
  </w:style>
  <w:style w:type="paragraph" w:customStyle="1" w:styleId="v2-clan-left-11">
    <w:name w:val="v2-clan-left-11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2">
    <w:name w:val="v2-clan-left-2"/>
    <w:basedOn w:val="DefaultParagraphFont"/>
    <w:rsid w:val="008D6BB7"/>
  </w:style>
  <w:style w:type="paragraph" w:styleId="NormalWeb">
    <w:name w:val="Normal (Web)"/>
    <w:basedOn w:val="Normal"/>
    <w:uiPriority w:val="99"/>
    <w:semiHidden/>
    <w:unhideWhenUsed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e-change1">
    <w:name w:val="hide-change1"/>
    <w:basedOn w:val="DefaultParagraphFont"/>
    <w:rsid w:val="008D6BB7"/>
  </w:style>
  <w:style w:type="paragraph" w:customStyle="1" w:styleId="potpis">
    <w:name w:val="potpis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8D6BB7"/>
  </w:style>
  <w:style w:type="paragraph" w:customStyle="1" w:styleId="auto-style1">
    <w:name w:val="auto-style1"/>
    <w:basedOn w:val="Normal"/>
    <w:rsid w:val="008D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BB7"/>
    <w:rPr>
      <w:b/>
      <w:bCs/>
    </w:rPr>
  </w:style>
  <w:style w:type="character" w:styleId="Emphasis">
    <w:name w:val="Emphasis"/>
    <w:basedOn w:val="DefaultParagraphFont"/>
    <w:uiPriority w:val="20"/>
    <w:qFormat/>
    <w:rsid w:val="008D6BB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Ivanović</dc:creator>
  <cp:keywords/>
  <dc:description/>
  <cp:lastModifiedBy>Bosko Latkovic</cp:lastModifiedBy>
  <cp:revision>2</cp:revision>
  <cp:lastPrinted>2022-08-24T06:46:00Z</cp:lastPrinted>
  <dcterms:created xsi:type="dcterms:W3CDTF">2022-08-24T06:58:00Z</dcterms:created>
  <dcterms:modified xsi:type="dcterms:W3CDTF">2022-08-24T06:58:00Z</dcterms:modified>
</cp:coreProperties>
</file>